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18"/>
          <w:szCs w:val="18"/>
        </w:rPr>
      </w:pPr>
    </w:p>
    <w:p>
      <w:pPr>
        <w:pStyle w:val="Body"/>
        <w:jc w:val="right"/>
        <w:rPr>
          <w:b w:val="1"/>
          <w:bCs w:val="1"/>
          <w:sz w:val="34"/>
          <w:szCs w:val="34"/>
        </w:rPr>
      </w:pPr>
      <w:r>
        <w:rPr>
          <w:b w:val="1"/>
          <w:bCs w:val="1"/>
          <w:sz w:val="34"/>
          <w:szCs w:val="34"/>
          <w:rtl w:val="0"/>
          <w:lang w:val="en-CA"/>
        </w:rPr>
        <w:t>CORE STUDY #8</w:t>
      </w:r>
    </w:p>
    <w:p>
      <w:pPr>
        <w:pStyle w:val="Body"/>
        <w:jc w:val="right"/>
      </w:pPr>
      <w:r>
        <w:rPr>
          <w:rtl w:val="0"/>
          <w:lang w:val="en-CA"/>
        </w:rPr>
        <w:t xml:space="preserve">Powerful and Effective Prayer </w:t>
      </w:r>
    </w:p>
    <w:p>
      <w:pPr>
        <w:pStyle w:val="Body"/>
        <w:jc w:val="right"/>
        <w:rPr>
          <w:b w:val="1"/>
          <w:bCs w:val="1"/>
        </w:rPr>
      </w:pPr>
    </w:p>
    <w:p>
      <w:pPr>
        <w:pStyle w:val="Body"/>
        <w:jc w:val="left"/>
        <w:rPr>
          <w:b w:val="1"/>
          <w:bCs w:val="1"/>
        </w:rPr>
      </w:pPr>
      <w:r>
        <w:rPr>
          <w:b w:val="1"/>
          <w:bCs w:val="1"/>
          <w:rtl w:val="0"/>
          <w:lang w:val="en-CA"/>
        </w:rPr>
        <w:t xml:space="preserve">Passage: </w:t>
      </w:r>
      <w:r>
        <w:rPr>
          <w:b w:val="0"/>
          <w:bCs w:val="0"/>
          <w:rtl w:val="0"/>
          <w:lang w:val="en-CA"/>
        </w:rPr>
        <w:t>James 5:13-20</w:t>
      </w:r>
    </w:p>
    <w:p>
      <w:pPr>
        <w:pStyle w:val="Body"/>
        <w:jc w:val="left"/>
        <w:rPr>
          <w:b w:val="1"/>
          <w:bCs w:val="1"/>
        </w:rPr>
      </w:pPr>
    </w:p>
    <w:p>
      <w:pPr>
        <w:pStyle w:val="Body"/>
        <w:jc w:val="left"/>
        <w:rPr>
          <w:b w:val="1"/>
          <w:bCs w:val="1"/>
        </w:rPr>
      </w:pPr>
      <w:r>
        <w:rPr>
          <w:b w:val="1"/>
          <w:bCs w:val="1"/>
          <w:rtl w:val="0"/>
          <w:lang w:val="en-CA"/>
        </w:rPr>
        <w:t>Leader Preparation</w:t>
      </w:r>
    </w:p>
    <w:p>
      <w:pPr>
        <w:pStyle w:val="Body"/>
        <w:jc w:val="left"/>
      </w:pPr>
      <w:r>
        <w:rPr>
          <w:rtl w:val="0"/>
          <w:lang w:val="en-CA"/>
        </w:rPr>
        <w:t>This is your last study of the term, congratulations! Thank you so much for all of the time you have invested into preparing for core and into getting to know your core members. Be sure to take time after this study or at your next week's core to celebrate together. You could have a Christmas party, spend time praying for each person in your group, do Random Acts of Kindness all over campus with another core, or come up with your own creative idea!</w:t>
      </w:r>
    </w:p>
    <w:p>
      <w:pPr>
        <w:pStyle w:val="Body"/>
        <w:jc w:val="left"/>
      </w:pPr>
    </w:p>
    <w:p>
      <w:pPr>
        <w:pStyle w:val="Body"/>
        <w:jc w:val="left"/>
        <w:rPr>
          <w:b w:val="1"/>
          <w:bCs w:val="1"/>
        </w:rPr>
      </w:pPr>
      <w:r>
        <w:rPr>
          <w:b w:val="1"/>
          <w:bCs w:val="1"/>
          <w:rtl w:val="0"/>
          <w:lang w:val="en-CA"/>
        </w:rPr>
        <w:t xml:space="preserve">Study </w:t>
      </w:r>
    </w:p>
    <w:p>
      <w:pPr>
        <w:pStyle w:val="Body"/>
        <w:bidi w:val="0"/>
      </w:pP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lang w:val="en-CA"/>
        </w:rPr>
        <w:t>What is one thing that you have learned from our study of James that you feel is the most relevant to your life?</w:t>
      </w:r>
    </w:p>
    <w:p>
      <w:pPr>
        <w:pStyle w:val="Body"/>
        <w:bidi w:val="0"/>
      </w:pPr>
    </w:p>
    <w:p>
      <w:pPr>
        <w:pStyle w:val="Body"/>
        <w:rPr>
          <w:i w:val="1"/>
          <w:iCs w:val="1"/>
        </w:rPr>
      </w:pPr>
      <w:r>
        <w:rPr>
          <w:i w:val="1"/>
          <w:iCs w:val="1"/>
          <w:rtl w:val="0"/>
          <w:lang w:val="en-CA"/>
        </w:rPr>
        <w:t>Read James 5:13-20</w:t>
      </w:r>
    </w:p>
    <w:p>
      <w:pPr>
        <w:pStyle w:val="Body"/>
        <w:bidi w:val="0"/>
      </w:pPr>
    </w:p>
    <w:p>
      <w:pPr>
        <w:pStyle w:val="Body"/>
        <w:bidi w:val="0"/>
      </w:pPr>
      <w:r>
        <w:rPr>
          <w:rFonts w:ascii="Helvetica" w:cs="Arial Unicode MS" w:hAnsi="Arial Unicode MS" w:eastAsia="Arial Unicode MS"/>
          <w:rtl w:val="0"/>
          <w:lang w:val="en-CA"/>
        </w:rPr>
        <w:t>2. What is the word most repeated in the questions and responses at the beginning of this passage? How do prayer and praise help us in times of trouble and times of happiness?</w:t>
      </w:r>
    </w:p>
    <w:p>
      <w:pPr>
        <w:pStyle w:val="Body"/>
        <w:bidi w:val="0"/>
      </w:pPr>
    </w:p>
    <w:p>
      <w:pPr>
        <w:pStyle w:val="Body"/>
        <w:bidi w:val="0"/>
      </w:pPr>
      <w:r>
        <w:rPr>
          <w:rFonts w:ascii="Helvetica" w:cs="Arial Unicode MS" w:hAnsi="Arial Unicode MS" w:eastAsia="Arial Unicode MS"/>
          <w:rtl w:val="0"/>
          <w:lang w:val="en-CA"/>
        </w:rPr>
        <w:t xml:space="preserve">3. How do you think your church would respond if you asked them to pray over a sick friend and anoint them with oil in the name of the Lord (verse 14)? How would you respond if someone asked you to do that for them? </w:t>
      </w:r>
    </w:p>
    <w:p>
      <w:pPr>
        <w:pStyle w:val="Body"/>
        <w:bidi w:val="0"/>
      </w:pPr>
    </w:p>
    <w:p>
      <w:pPr>
        <w:pStyle w:val="Body"/>
        <w:bidi w:val="0"/>
      </w:pPr>
      <w:r>
        <w:rPr>
          <w:rFonts w:ascii="Helvetica" w:cs="Arial Unicode MS" w:hAnsi="Arial Unicode MS" w:eastAsia="Arial Unicode MS"/>
          <w:rtl w:val="0"/>
          <w:lang w:val="en-CA"/>
        </w:rPr>
        <w:t xml:space="preserve">4. How does confessing our sins to one another and praying for one another lead to healing (verse 16)? </w:t>
      </w:r>
    </w:p>
    <w:p>
      <w:pPr>
        <w:pStyle w:val="Body"/>
        <w:bidi w:val="0"/>
      </w:pPr>
      <w:r>
        <w:tab/>
      </w:r>
    </w:p>
    <w:p>
      <w:pPr>
        <w:pStyle w:val="Body"/>
        <w:bidi w:val="0"/>
      </w:pPr>
      <w:r>
        <w:rPr>
          <w:rFonts w:ascii="Helvetica" w:cs="Arial Unicode MS" w:hAnsi="Arial Unicode MS" w:eastAsia="Arial Unicode MS"/>
          <w:rtl w:val="0"/>
          <w:lang w:val="en-CA"/>
        </w:rPr>
        <w:t>5. Do you think God answers prayers? Why or why not?</w:t>
      </w:r>
    </w:p>
    <w:p>
      <w:pPr>
        <w:pStyle w:val="Body"/>
        <w:bidi w:val="0"/>
      </w:pPr>
    </w:p>
    <w:p>
      <w:pPr>
        <w:pStyle w:val="Body"/>
        <w:bidi w:val="0"/>
      </w:pPr>
      <w:r>
        <w:rPr>
          <w:rFonts w:ascii="Helvetica" w:cs="Arial Unicode MS" w:hAnsi="Arial Unicode MS" w:eastAsia="Arial Unicode MS"/>
          <w:rtl w:val="0"/>
          <w:lang w:val="en-CA"/>
        </w:rPr>
        <w:t>6. James closes the book by reminding us of the importance of gathering those who are turning away from the truth. What would you do for a brother or sister in Christ who you saw struggling? What would you hope that someone would do for you if you started to wander?</w:t>
      </w:r>
    </w:p>
    <w:p>
      <w:pPr>
        <w:pStyle w:val="Body"/>
        <w:bidi w:val="0"/>
      </w:pPr>
    </w:p>
    <w:p>
      <w:pPr>
        <w:pStyle w:val="Body"/>
        <w:bidi w:val="0"/>
      </w:pPr>
      <w:r>
        <w:rPr>
          <w:rFonts w:ascii="Helvetica" w:cs="Arial Unicode MS" w:hAnsi="Arial Unicode MS" w:eastAsia="Arial Unicode MS"/>
          <w:rtl w:val="0"/>
          <w:lang w:val="en-CA"/>
        </w:rPr>
        <w:t>7. What do verses 19-20 show us about God's heart for His people?</w:t>
      </w:r>
    </w:p>
    <w:p>
      <w:pPr>
        <w:pStyle w:val="Body"/>
        <w:bidi w:val="0"/>
      </w:pPr>
    </w:p>
    <w:p>
      <w:pPr>
        <w:pStyle w:val="Body"/>
        <w:rPr>
          <w:b w:val="1"/>
          <w:bCs w:val="1"/>
        </w:rPr>
      </w:pPr>
      <w:r>
        <w:rPr>
          <w:b w:val="1"/>
          <w:bCs w:val="1"/>
          <w:rtl w:val="0"/>
          <w:lang w:val="en-CA"/>
        </w:rPr>
        <w:t>Prayer</w:t>
      </w:r>
    </w:p>
    <w:p>
      <w:pPr>
        <w:pStyle w:val="Body"/>
        <w:bidi w:val="0"/>
      </w:pPr>
      <w:r>
        <w:rPr>
          <w:rFonts w:ascii="Helvetica" w:cs="Arial Unicode MS" w:hAnsi="Arial Unicode MS" w:eastAsia="Arial Unicode MS"/>
          <w:rtl w:val="0"/>
          <w:lang w:val="en-CA"/>
        </w:rPr>
        <w:t xml:space="preserve">To close this study, you could </w:t>
      </w:r>
      <w:r>
        <w:rPr>
          <w:rFonts w:ascii="Helvetica" w:cs="Arial Unicode MS" w:hAnsi="Arial Unicode MS" w:eastAsia="Arial Unicode MS"/>
          <w:rtl w:val="0"/>
          <w:lang w:val="en-CA"/>
        </w:rPr>
        <w:t>spend some time with your core confessing and praying together in prayer partners or as one large group.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